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4B7" w:rsidRDefault="00123613" w:rsidP="00D23FE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Оценочные мате</w:t>
      </w:r>
      <w:r w:rsidRPr="00123613">
        <w:rPr>
          <w:rFonts w:ascii="Times New Roman" w:hAnsi="Times New Roman" w:cs="Times New Roman"/>
          <w:sz w:val="28"/>
          <w:szCs w:val="28"/>
        </w:rPr>
        <w:t>риалы</w:t>
      </w:r>
    </w:p>
    <w:p w:rsidR="00D23FE0" w:rsidRDefault="00D23FE0" w:rsidP="00D23FE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500C87">
        <w:rPr>
          <w:rFonts w:ascii="Times New Roman" w:hAnsi="Times New Roman" w:cs="Times New Roman"/>
          <w:sz w:val="28"/>
          <w:szCs w:val="28"/>
        </w:rPr>
        <w:t xml:space="preserve">дисциплине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500C87" w:rsidRPr="00500C87">
        <w:rPr>
          <w:rFonts w:ascii="Times New Roman" w:hAnsi="Times New Roman" w:cs="Times New Roman"/>
          <w:sz w:val="28"/>
          <w:szCs w:val="28"/>
        </w:rPr>
        <w:t>Физическая культура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00C87" w:rsidRDefault="00CF35CE" w:rsidP="00CF0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CF01E0">
        <w:rPr>
          <w:rFonts w:ascii="Times New Roman" w:hAnsi="Times New Roman" w:cs="Times New Roman"/>
          <w:sz w:val="28"/>
          <w:szCs w:val="28"/>
        </w:rPr>
        <w:t>профессии</w:t>
      </w:r>
    </w:p>
    <w:p w:rsidR="00CF01E0" w:rsidRPr="00500C87" w:rsidRDefault="00CF01E0" w:rsidP="00CF0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09.01.03 Оператор информационных </w:t>
      </w:r>
      <w:r w:rsidR="001F1A26">
        <w:rPr>
          <w:rFonts w:ascii="Times New Roman" w:hAnsi="Times New Roman" w:cs="Times New Roman"/>
          <w:sz w:val="28"/>
          <w:szCs w:val="28"/>
        </w:rPr>
        <w:t>систем и ресурсов</w:t>
      </w:r>
    </w:p>
    <w:p w:rsidR="00D23FE0" w:rsidRPr="00500C87" w:rsidRDefault="00D23FE0" w:rsidP="000B0138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FE0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0C87" w:rsidRPr="00500C87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  <w:r w:rsidR="00F6078E">
        <w:rPr>
          <w:rFonts w:ascii="Times New Roman" w:hAnsi="Times New Roman" w:cs="Times New Roman"/>
          <w:sz w:val="28"/>
          <w:szCs w:val="28"/>
        </w:rPr>
        <w:t>.</w:t>
      </w:r>
    </w:p>
    <w:p w:rsidR="004719B4" w:rsidRDefault="00D23FE0" w:rsidP="00471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3FE0">
        <w:rPr>
          <w:rFonts w:ascii="Times New Roman" w:hAnsi="Times New Roman" w:cs="Times New Roman"/>
          <w:sz w:val="28"/>
          <w:szCs w:val="28"/>
        </w:rPr>
        <w:t>Дифференцированный зачет по дисциплине «</w:t>
      </w:r>
      <w:r w:rsidR="00500C87" w:rsidRPr="000B0138"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Pr="00D23FE0">
        <w:rPr>
          <w:rFonts w:ascii="Times New Roman" w:hAnsi="Times New Roman" w:cs="Times New Roman"/>
          <w:sz w:val="28"/>
          <w:szCs w:val="28"/>
        </w:rPr>
        <w:t xml:space="preserve">» проводится с целью контроля планируемых к освоению </w:t>
      </w:r>
      <w:r w:rsidR="007B4CDC">
        <w:rPr>
          <w:rFonts w:ascii="Times New Roman" w:hAnsi="Times New Roman" w:cs="Times New Roman"/>
          <w:sz w:val="28"/>
          <w:szCs w:val="28"/>
        </w:rPr>
        <w:t>общих и предметных результатов,</w:t>
      </w:r>
      <w:r w:rsidRPr="00D23FE0">
        <w:rPr>
          <w:rFonts w:ascii="Times New Roman" w:hAnsi="Times New Roman" w:cs="Times New Roman"/>
          <w:sz w:val="28"/>
          <w:szCs w:val="28"/>
        </w:rPr>
        <w:t xml:space="preserve"> формируемых ОК, ПК с учетом получаемой </w:t>
      </w:r>
      <w:r w:rsidR="004719B4">
        <w:rPr>
          <w:rFonts w:ascii="Times New Roman" w:hAnsi="Times New Roman" w:cs="Times New Roman"/>
          <w:sz w:val="28"/>
          <w:szCs w:val="28"/>
        </w:rPr>
        <w:t>для профессии</w:t>
      </w:r>
    </w:p>
    <w:p w:rsidR="004719B4" w:rsidRPr="00500C87" w:rsidRDefault="004719B4" w:rsidP="00471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09.01.03 Оператор информационных </w:t>
      </w:r>
      <w:r w:rsidR="001F1A26">
        <w:rPr>
          <w:rFonts w:ascii="Times New Roman" w:hAnsi="Times New Roman" w:cs="Times New Roman"/>
          <w:sz w:val="28"/>
          <w:szCs w:val="28"/>
        </w:rPr>
        <w:t>систем и ресурсов</w:t>
      </w:r>
      <w:bookmarkStart w:id="0" w:name="_GoBack"/>
      <w:bookmarkEnd w:id="0"/>
    </w:p>
    <w:p w:rsidR="00C31E39" w:rsidRPr="00D23FE0" w:rsidRDefault="00D23FE0" w:rsidP="000B0138">
      <w:pPr>
        <w:spacing w:after="0"/>
        <w:ind w:firstLine="426"/>
        <w:jc w:val="both"/>
        <w:rPr>
          <w:rFonts w:ascii="Times New Roman" w:hAnsi="Times New Roman" w:cs="Times New Roman"/>
          <w:sz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Результат промежуточной аттестации по дисциплине</w:t>
      </w:r>
      <w:r w:rsidRPr="00D23FE0">
        <w:rPr>
          <w:rFonts w:ascii="Times New Roman" w:hAnsi="Times New Roman" w:cs="Times New Roman"/>
          <w:sz w:val="28"/>
        </w:rPr>
        <w:t xml:space="preserve"> «</w:t>
      </w:r>
      <w:r w:rsidR="00500C87" w:rsidRPr="00500C87">
        <w:rPr>
          <w:rFonts w:ascii="Times New Roman" w:hAnsi="Times New Roman" w:cs="Times New Roman"/>
          <w:sz w:val="28"/>
        </w:rPr>
        <w:t>Физическая культура</w:t>
      </w:r>
      <w:r w:rsidRPr="00D23FE0">
        <w:rPr>
          <w:rFonts w:ascii="Times New Roman" w:hAnsi="Times New Roman" w:cs="Times New Roman"/>
          <w:sz w:val="28"/>
        </w:rPr>
        <w:t>» складывается из оценки освоения прикладного модуля (защита презентации по теме</w:t>
      </w:r>
      <w:r w:rsidR="007B4CDC">
        <w:rPr>
          <w:rFonts w:ascii="Times New Roman" w:hAnsi="Times New Roman" w:cs="Times New Roman"/>
          <w:sz w:val="28"/>
        </w:rPr>
        <w:t>/</w:t>
      </w:r>
      <w:r w:rsidR="00232785" w:rsidRPr="00232785">
        <w:rPr>
          <w:rFonts w:ascii="Times New Roman" w:hAnsi="Times New Roman" w:cs="Times New Roman"/>
          <w:sz w:val="28"/>
          <w:szCs w:val="28"/>
        </w:rPr>
        <w:t xml:space="preserve"> </w:t>
      </w:r>
      <w:r w:rsidR="00232785">
        <w:rPr>
          <w:rFonts w:ascii="Times New Roman" w:hAnsi="Times New Roman" w:cs="Times New Roman"/>
          <w:sz w:val="28"/>
          <w:szCs w:val="28"/>
        </w:rPr>
        <w:t>д</w:t>
      </w:r>
      <w:r w:rsidR="00232785" w:rsidRPr="000B0138">
        <w:rPr>
          <w:rFonts w:ascii="Times New Roman" w:hAnsi="Times New Roman" w:cs="Times New Roman"/>
          <w:sz w:val="28"/>
          <w:szCs w:val="28"/>
        </w:rPr>
        <w:t>емонстрация комплекса упражнений</w:t>
      </w:r>
      <w:r w:rsidRPr="00D23FE0">
        <w:rPr>
          <w:rFonts w:ascii="Times New Roman" w:hAnsi="Times New Roman" w:cs="Times New Roman"/>
          <w:sz w:val="28"/>
        </w:rPr>
        <w:t xml:space="preserve">) и выполнения </w:t>
      </w:r>
      <w:r w:rsidR="00500C87">
        <w:rPr>
          <w:rFonts w:ascii="Times New Roman" w:hAnsi="Times New Roman" w:cs="Times New Roman"/>
          <w:sz w:val="28"/>
        </w:rPr>
        <w:t xml:space="preserve">нормативов </w:t>
      </w:r>
      <w:r w:rsidRPr="00D23FE0">
        <w:rPr>
          <w:rFonts w:ascii="Times New Roman" w:hAnsi="Times New Roman" w:cs="Times New Roman"/>
          <w:sz w:val="28"/>
        </w:rPr>
        <w:t xml:space="preserve">(промежуточная аттестация по дисциплине).  </w:t>
      </w:r>
    </w:p>
    <w:p w:rsidR="000B0138" w:rsidRPr="000B0138" w:rsidRDefault="000B0138" w:rsidP="000B0138">
      <w:pPr>
        <w:tabs>
          <w:tab w:val="left" w:pos="10076"/>
        </w:tabs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 xml:space="preserve">  Прикладной модуль</w:t>
      </w:r>
    </w:p>
    <w:p w:rsidR="000B0138" w:rsidRPr="000B0138" w:rsidRDefault="000B0138" w:rsidP="000B01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Оценка за выполнен</w:t>
      </w:r>
      <w:r w:rsidR="00B364B1">
        <w:rPr>
          <w:rFonts w:ascii="Times New Roman" w:hAnsi="Times New Roman" w:cs="Times New Roman"/>
          <w:sz w:val="28"/>
          <w:szCs w:val="28"/>
        </w:rPr>
        <w:t>ие заданий прикладного модуля у</w:t>
      </w:r>
      <w:r w:rsidRPr="000B0138">
        <w:rPr>
          <w:rFonts w:ascii="Times New Roman" w:hAnsi="Times New Roman" w:cs="Times New Roman"/>
          <w:sz w:val="28"/>
          <w:szCs w:val="28"/>
        </w:rPr>
        <w:t xml:space="preserve">читывается при выставлении итоговой оценки </w:t>
      </w:r>
    </w:p>
    <w:p w:rsidR="000B0138" w:rsidRPr="000B0138" w:rsidRDefault="000B0138" w:rsidP="000B0138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>Задание</w:t>
      </w:r>
    </w:p>
    <w:p w:rsidR="000B0138" w:rsidRPr="000B0138" w:rsidRDefault="000B0138" w:rsidP="000B01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Выполнение комплекса упражнений для профилактики профессиональных заболеваний с учётом специфики будущей профессиональной деятельности.</w:t>
      </w:r>
    </w:p>
    <w:p w:rsidR="000B0138" w:rsidRPr="000B0138" w:rsidRDefault="000B0138" w:rsidP="000B0138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Применение методов самоконтроля и оценка умственной и физической работоспособности.</w:t>
      </w:r>
    </w:p>
    <w:p w:rsidR="000B0138" w:rsidRPr="000B0138" w:rsidRDefault="000B0138" w:rsidP="000B01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Демонстрация комплекса упражнений на разные группы мышц с учётом специфики будущей профессиональной деятельности.</w:t>
      </w:r>
    </w:p>
    <w:p w:rsidR="000B0138" w:rsidRPr="000B0138" w:rsidRDefault="000B0138" w:rsidP="000B0138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0B0138" w:rsidRPr="000B0138" w:rsidRDefault="000B0138" w:rsidP="000B0138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 xml:space="preserve">«5» </w:t>
      </w:r>
      <w:r w:rsidRPr="000B0138">
        <w:rPr>
          <w:rFonts w:ascii="Times New Roman" w:hAnsi="Times New Roman" w:cs="Times New Roman"/>
          <w:sz w:val="28"/>
          <w:szCs w:val="28"/>
        </w:rPr>
        <w:t>- студент подобрал, показал, прокомментировал не менее 10-12 упражнений на разные группы мышц, направленных на профилактику заболеваний, связанных с будущей профессиональной деятельностью.</w:t>
      </w:r>
    </w:p>
    <w:p w:rsidR="000B0138" w:rsidRPr="000B0138" w:rsidRDefault="000B0138" w:rsidP="000B0138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 xml:space="preserve">«4» </w:t>
      </w:r>
      <w:r w:rsidRPr="000B0138">
        <w:rPr>
          <w:rFonts w:ascii="Times New Roman" w:hAnsi="Times New Roman" w:cs="Times New Roman"/>
          <w:sz w:val="28"/>
          <w:szCs w:val="28"/>
        </w:rPr>
        <w:t>- студент подобрал, показал, прокомментировал не менее 8 упражнений на разные группы мышц, направленных на профилактику заболеваний связанных с будущей профессиональной деятельностью.</w:t>
      </w:r>
    </w:p>
    <w:p w:rsidR="000B0138" w:rsidRPr="000B0138" w:rsidRDefault="000B0138" w:rsidP="000B0138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 xml:space="preserve">«3»  </w:t>
      </w:r>
      <w:r w:rsidRPr="000B0138">
        <w:rPr>
          <w:rFonts w:ascii="Times New Roman" w:hAnsi="Times New Roman" w:cs="Times New Roman"/>
          <w:sz w:val="28"/>
          <w:szCs w:val="28"/>
        </w:rPr>
        <w:t>- студент подобрал, показал не менее 6 упражнений на разные группы мышц, направленных на профилактику заболеваний связанных с будущей профессиональной деятельностью.</w:t>
      </w:r>
    </w:p>
    <w:p w:rsidR="000B0138" w:rsidRPr="000B0138" w:rsidRDefault="000B0138" w:rsidP="000B0138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>«2»</w:t>
      </w:r>
      <w:r>
        <w:rPr>
          <w:rFonts w:ascii="Times New Roman" w:hAnsi="Times New Roman" w:cs="Times New Roman"/>
          <w:sz w:val="28"/>
          <w:szCs w:val="28"/>
        </w:rPr>
        <w:t xml:space="preserve"> - задание не выполнено.</w:t>
      </w:r>
    </w:p>
    <w:p w:rsidR="000B0138" w:rsidRPr="000B0138" w:rsidRDefault="000B0138" w:rsidP="00C766B3">
      <w:pPr>
        <w:tabs>
          <w:tab w:val="left" w:pos="1007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0C87" w:rsidRPr="000B0138" w:rsidRDefault="00500C87" w:rsidP="00C76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подготовке презентации</w:t>
      </w:r>
    </w:p>
    <w:p w:rsidR="00500C87" w:rsidRPr="000B0138" w:rsidRDefault="00500C87" w:rsidP="00C766B3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>Подготовка слайдов к презентации</w:t>
      </w:r>
    </w:p>
    <w:p w:rsidR="00500C87" w:rsidRPr="000B0138" w:rsidRDefault="00500C87" w:rsidP="00C766B3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В оформлении презентаций выделяют два блока: оформление слайдов и представление информации на них. Для создания качественной презентации необходимо соблюдать ряд требований, предъявляемых к оформлению данных блоков.</w:t>
      </w:r>
    </w:p>
    <w:p w:rsidR="00500C87" w:rsidRPr="000B0138" w:rsidRDefault="00500C87" w:rsidP="000B0138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>Рекомендации по о</w:t>
      </w:r>
      <w:proofErr w:type="spellStart"/>
      <w:r w:rsidRPr="000B0138">
        <w:rPr>
          <w:rFonts w:ascii="Times New Roman" w:hAnsi="Times New Roman" w:cs="Times New Roman"/>
          <w:b/>
          <w:sz w:val="28"/>
          <w:szCs w:val="28"/>
          <w:lang w:val="en-US"/>
        </w:rPr>
        <w:t>формлени</w:t>
      </w:r>
      <w:proofErr w:type="spellEnd"/>
      <w:r w:rsidRPr="000B0138">
        <w:rPr>
          <w:rFonts w:ascii="Times New Roman" w:hAnsi="Times New Roman" w:cs="Times New Roman"/>
          <w:b/>
          <w:sz w:val="28"/>
          <w:szCs w:val="28"/>
        </w:rPr>
        <w:t>ю</w:t>
      </w:r>
      <w:r w:rsidRPr="000B013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0B0138">
        <w:rPr>
          <w:rFonts w:ascii="Times New Roman" w:hAnsi="Times New Roman" w:cs="Times New Roman"/>
          <w:b/>
          <w:sz w:val="28"/>
          <w:szCs w:val="28"/>
          <w:lang w:val="en-US"/>
        </w:rPr>
        <w:t>слайдов</w:t>
      </w:r>
      <w:proofErr w:type="spellEnd"/>
    </w:p>
    <w:tbl>
      <w:tblPr>
        <w:tblW w:w="96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2"/>
        <w:gridCol w:w="7614"/>
      </w:tblGrid>
      <w:tr w:rsidR="00500C87" w:rsidRPr="000B0138" w:rsidTr="005D4723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Стиль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Соблюдайте единый стиль оформления.</w:t>
            </w:r>
          </w:p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Избегайте стилей, которые будут отвлекать от самой презентации.</w:t>
            </w:r>
          </w:p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Вспомогательная информация (управляющие кнопки) не должны преобладать над основной информацией (текстом, иллюстрациями)</w:t>
            </w:r>
          </w:p>
        </w:tc>
      </w:tr>
      <w:tr w:rsidR="00500C87" w:rsidRPr="000B0138" w:rsidTr="005D4723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Фон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 xml:space="preserve">Для фона предпочтительны холодные светлые тона (лучше пастельные). </w:t>
            </w:r>
          </w:p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Категорически не рекомендуется использовать картинки в качестве фона</w:t>
            </w:r>
          </w:p>
        </w:tc>
      </w:tr>
      <w:tr w:rsidR="00500C87" w:rsidRPr="000B0138" w:rsidTr="005D4723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Использование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цвета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На одном слайде рекомендуется использовать не более трех цветов: один для фона, один для заголовка, один для текста.</w:t>
            </w:r>
          </w:p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Для фона и текста используйте контрастные цвета.</w:t>
            </w:r>
          </w:p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Обратите внимание на цвет гиперссылок (до и после использования)</w:t>
            </w:r>
          </w:p>
        </w:tc>
      </w:tr>
      <w:tr w:rsidR="00500C87" w:rsidRPr="000B0138" w:rsidTr="005D4723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Анимационные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эффекты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Используйте возможности компьютерной анимации для представления информации на слайде.</w:t>
            </w:r>
          </w:p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Не стоит злоупотреблять различными анимационными эффектами, они не должны отвлекать внимание от содержания информации на слайде</w:t>
            </w:r>
          </w:p>
        </w:tc>
      </w:tr>
    </w:tbl>
    <w:p w:rsidR="00500C87" w:rsidRPr="000B0138" w:rsidRDefault="00500C87" w:rsidP="000B0138">
      <w:pPr>
        <w:tabs>
          <w:tab w:val="left" w:pos="1134"/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0138" w:rsidRDefault="000B0138" w:rsidP="000B0138">
      <w:pPr>
        <w:tabs>
          <w:tab w:val="left" w:pos="1134"/>
          <w:tab w:val="left" w:pos="963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66B3" w:rsidRDefault="00C766B3" w:rsidP="000B0138">
      <w:pPr>
        <w:tabs>
          <w:tab w:val="left" w:pos="1134"/>
          <w:tab w:val="left" w:pos="963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0138" w:rsidRDefault="000B0138" w:rsidP="000B0138">
      <w:pPr>
        <w:tabs>
          <w:tab w:val="left" w:pos="1134"/>
          <w:tab w:val="left" w:pos="963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0C87" w:rsidRPr="000B0138" w:rsidRDefault="00500C87" w:rsidP="000B0138">
      <w:pPr>
        <w:tabs>
          <w:tab w:val="left" w:pos="1134"/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0B0138">
        <w:rPr>
          <w:rFonts w:ascii="Times New Roman" w:hAnsi="Times New Roman" w:cs="Times New Roman"/>
          <w:b/>
          <w:sz w:val="28"/>
          <w:szCs w:val="28"/>
          <w:lang w:val="en-US"/>
        </w:rPr>
        <w:t>Представление</w:t>
      </w:r>
      <w:proofErr w:type="spellEnd"/>
      <w:r w:rsidRPr="000B013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0B0138">
        <w:rPr>
          <w:rFonts w:ascii="Times New Roman" w:hAnsi="Times New Roman" w:cs="Times New Roman"/>
          <w:b/>
          <w:sz w:val="28"/>
          <w:szCs w:val="28"/>
          <w:lang w:val="en-US"/>
        </w:rPr>
        <w:t>информации</w:t>
      </w:r>
      <w:proofErr w:type="spellEnd"/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7815"/>
      </w:tblGrid>
      <w:tr w:rsidR="00500C87" w:rsidRPr="000B0138" w:rsidTr="005D4723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Содержание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Используйте короткие слова и предложения.</w:t>
            </w:r>
          </w:p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Минимизируйте количество предлогов, наречий, прилагательных.</w:t>
            </w:r>
          </w:p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Заголовки должны привлекать внимание аудитории</w:t>
            </w:r>
          </w:p>
        </w:tc>
      </w:tr>
      <w:tr w:rsidR="00500C87" w:rsidRPr="000B0138" w:rsidTr="005D4723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Расположение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информации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на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странице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Предпочтительно горизонтальное расположение информации.</w:t>
            </w:r>
          </w:p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Наиболее важная информация должна располагаться в центре экрана.</w:t>
            </w:r>
          </w:p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Если на слайде располагается картинка, надпись должна располагаться под ней</w:t>
            </w:r>
          </w:p>
        </w:tc>
      </w:tr>
      <w:tr w:rsidR="00500C87" w:rsidRPr="000B0138" w:rsidTr="005D4723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Шрифты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Для заголовков – не менее 24 пн.</w:t>
            </w:r>
          </w:p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Для информации – не менее 18 пн.</w:t>
            </w:r>
          </w:p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Шрифты без засечек легче читать с большого расстояния.</w:t>
            </w:r>
          </w:p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Нельзя смешивать разные типы шрифтов в одной презентации.</w:t>
            </w:r>
          </w:p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Для выделения информации следует использовать жирный шрифт, курсив или подчеркивание.</w:t>
            </w:r>
          </w:p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Нельзя злоупотреблять прописными буквами (они читаются хуже строчных)</w:t>
            </w:r>
          </w:p>
        </w:tc>
      </w:tr>
      <w:tr w:rsidR="00500C87" w:rsidRPr="000B0138" w:rsidTr="005D4723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Способы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выделения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Следует использовать:</w:t>
            </w:r>
          </w:p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- рамки, границы, заливку;</w:t>
            </w:r>
          </w:p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- штриховку, стрелки;</w:t>
            </w:r>
          </w:p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- рисунки, диаграммы, схемы для иллюстрации наиболее важных фактов</w:t>
            </w:r>
          </w:p>
        </w:tc>
      </w:tr>
      <w:tr w:rsidR="00500C87" w:rsidRPr="000B0138" w:rsidTr="005D4723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Объем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определений.</w:t>
            </w:r>
          </w:p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Наибольшая эффективность достигается тогда, когда ключевые пункты отображаются по одному на каждом отдельном слайде</w:t>
            </w:r>
          </w:p>
        </w:tc>
      </w:tr>
      <w:tr w:rsidR="00500C87" w:rsidRPr="000B0138" w:rsidTr="005D4723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Виды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слайдов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C87" w:rsidRPr="000B0138" w:rsidRDefault="00500C87" w:rsidP="000B0138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Для обеспечения разнообразия следует использовать разные виды слайдов: с текстом, таблицами, диаграммами</w:t>
            </w:r>
          </w:p>
        </w:tc>
      </w:tr>
    </w:tbl>
    <w:p w:rsidR="00500C87" w:rsidRPr="000B0138" w:rsidRDefault="00500C87" w:rsidP="000B0138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Количество слайдов не более 10.</w:t>
      </w:r>
    </w:p>
    <w:p w:rsidR="00500C87" w:rsidRPr="000B0138" w:rsidRDefault="00500C87" w:rsidP="000B0138">
      <w:pPr>
        <w:tabs>
          <w:tab w:val="left" w:pos="426"/>
          <w:tab w:val="left" w:pos="993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 xml:space="preserve">Критерии оценки: </w:t>
      </w:r>
    </w:p>
    <w:p w:rsidR="00500C87" w:rsidRPr="000B0138" w:rsidRDefault="00500C87" w:rsidP="000B0138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 xml:space="preserve"> «Отлично»:</w:t>
      </w:r>
    </w:p>
    <w:p w:rsidR="00500C87" w:rsidRPr="000B0138" w:rsidRDefault="00500C87" w:rsidP="000B0138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работа носит практический характер, содержит грамотно изложенную теоретическую базу, характеризуется логичным, последовательным изложением материала с соответствующими выводами и обоснованными предложениями;</w:t>
      </w:r>
    </w:p>
    <w:p w:rsidR="00500C87" w:rsidRPr="000B0138" w:rsidRDefault="00500C87" w:rsidP="000B0138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 xml:space="preserve">оформление презентации соответствует предъявляемым требованиям; </w:t>
      </w:r>
    </w:p>
    <w:p w:rsidR="00500C87" w:rsidRPr="000B0138" w:rsidRDefault="00500C87" w:rsidP="000B0138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при защите презентации обучающийся показывает достаточно глубокие знания вопросов темы, свободно оперирует данными исследованиями, вносит обоснованные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:rsidR="00500C87" w:rsidRPr="000B0138" w:rsidRDefault="00500C87" w:rsidP="000B0138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легко отвечает на поставленные вопросы.</w:t>
      </w:r>
    </w:p>
    <w:p w:rsidR="00500C87" w:rsidRPr="000B0138" w:rsidRDefault="00500C87" w:rsidP="000B0138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«Хорошо»:</w:t>
      </w:r>
    </w:p>
    <w:p w:rsidR="00500C87" w:rsidRPr="000B0138" w:rsidRDefault="00500C87" w:rsidP="000B0138">
      <w:pPr>
        <w:widowControl w:val="0"/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носит практический характер, содержит грамотно изложенную теоретическую базу, характеризуется последовательным изложением материала с соответствующими выводами, однако с не вполне обоснованными предложениями;</w:t>
      </w:r>
    </w:p>
    <w:p w:rsidR="00500C87" w:rsidRPr="000B0138" w:rsidRDefault="00500C87" w:rsidP="000B0138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 xml:space="preserve">оформление презентации соответствует предъявляемым требованиям; </w:t>
      </w:r>
    </w:p>
    <w:p w:rsidR="00500C87" w:rsidRPr="000B0138" w:rsidRDefault="00500C87" w:rsidP="000B0138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 xml:space="preserve">при защите обучающийся показывает знания вопросов темы, оперирует данными исследования, вносит предложения, во время выступления </w:t>
      </w:r>
      <w:r w:rsidRPr="000B0138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использует наглядные пособия (таблицы, схемы, графики, электронные презентации и так далее) или раздаточный материал;</w:t>
      </w:r>
    </w:p>
    <w:p w:rsidR="00500C87" w:rsidRPr="000B0138" w:rsidRDefault="00500C87" w:rsidP="000B0138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без особых затруднений отвечает на поставленные вопросы.</w:t>
      </w:r>
    </w:p>
    <w:p w:rsidR="00500C87" w:rsidRPr="000B0138" w:rsidRDefault="00500C87" w:rsidP="000B0138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«Удовлетворительно»:</w:t>
      </w:r>
    </w:p>
    <w:p w:rsidR="00500C87" w:rsidRPr="000B0138" w:rsidRDefault="00500C87" w:rsidP="000B0138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носит практический характер, содержит теоретическую главу, базируется на практическом материале, но отличается поверхностным анализом и недостаточно критическим разбором, в ней просматривается непоследовательность изложения материала, представлены необоснованные предложения;</w:t>
      </w:r>
    </w:p>
    <w:p w:rsidR="00500C87" w:rsidRPr="000B0138" w:rsidRDefault="00500C87" w:rsidP="000B0138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 xml:space="preserve"> имеются замечания по содержанию работы и оформлению презентации;</w:t>
      </w:r>
    </w:p>
    <w:p w:rsidR="00500C87" w:rsidRPr="000B0138" w:rsidRDefault="00500C87" w:rsidP="000B0138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при защите обучающийся проявляет неуверенность, показывает слабое знание вопросов темы, не дает полного, аргументированного ответа на заданные вопросы.</w:t>
      </w:r>
    </w:p>
    <w:p w:rsidR="00500C87" w:rsidRPr="000B0138" w:rsidRDefault="00500C87" w:rsidP="000B0138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«Неудовлетворительно»:</w:t>
      </w:r>
    </w:p>
    <w:p w:rsidR="00500C87" w:rsidRPr="000B0138" w:rsidRDefault="00500C87" w:rsidP="000B0138">
      <w:pPr>
        <w:numPr>
          <w:ilvl w:val="0"/>
          <w:numId w:val="3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индивидуальный проект не завершен;</w:t>
      </w:r>
    </w:p>
    <w:p w:rsidR="00500C87" w:rsidRPr="000B0138" w:rsidRDefault="00500C87" w:rsidP="000B0138">
      <w:pPr>
        <w:numPr>
          <w:ilvl w:val="0"/>
          <w:numId w:val="3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 xml:space="preserve">к защите обучающийся не допускается. </w:t>
      </w:r>
    </w:p>
    <w:p w:rsidR="00500C87" w:rsidRPr="00F03D01" w:rsidRDefault="00500C87" w:rsidP="00500C87">
      <w:pPr>
        <w:ind w:firstLine="705"/>
        <w:rPr>
          <w:sz w:val="28"/>
          <w:szCs w:val="28"/>
        </w:rPr>
      </w:pPr>
    </w:p>
    <w:p w:rsidR="00500C87" w:rsidRPr="00C77168" w:rsidRDefault="00500C87" w:rsidP="00500C87"/>
    <w:p w:rsidR="00500C87" w:rsidRDefault="00500C87" w:rsidP="00500C87">
      <w:pPr>
        <w:rPr>
          <w:sz w:val="28"/>
          <w:szCs w:val="28"/>
        </w:rPr>
      </w:pPr>
    </w:p>
    <w:p w:rsidR="00500C87" w:rsidRDefault="00500C87" w:rsidP="00500C87">
      <w:pPr>
        <w:rPr>
          <w:sz w:val="28"/>
          <w:szCs w:val="28"/>
        </w:rPr>
      </w:pPr>
    </w:p>
    <w:p w:rsidR="00500C87" w:rsidRDefault="00500C87" w:rsidP="00500C87">
      <w:pPr>
        <w:tabs>
          <w:tab w:val="left" w:pos="10076"/>
        </w:tabs>
        <w:jc w:val="both"/>
        <w:rPr>
          <w:b/>
          <w:sz w:val="28"/>
          <w:szCs w:val="28"/>
        </w:rPr>
      </w:pPr>
    </w:p>
    <w:p w:rsidR="00500C87" w:rsidRDefault="00500C87" w:rsidP="00500C87">
      <w:pPr>
        <w:tabs>
          <w:tab w:val="left" w:pos="10076"/>
        </w:tabs>
        <w:jc w:val="both"/>
        <w:rPr>
          <w:b/>
          <w:sz w:val="28"/>
          <w:szCs w:val="28"/>
        </w:rPr>
      </w:pPr>
    </w:p>
    <w:p w:rsidR="00500C87" w:rsidRPr="000B0138" w:rsidRDefault="00500C87" w:rsidP="000B0138">
      <w:pPr>
        <w:keepNext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B0138">
        <w:rPr>
          <w:rFonts w:ascii="Times New Roman" w:hAnsi="Times New Roman" w:cs="Times New Roman"/>
          <w:bCs/>
          <w:sz w:val="28"/>
          <w:szCs w:val="28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500C87" w:rsidRPr="000B0138" w:rsidRDefault="00500C87" w:rsidP="000B01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V. СТУПЕНЬ</w:t>
      </w:r>
    </w:p>
    <w:p w:rsidR="00500C87" w:rsidRPr="000B0138" w:rsidRDefault="00500C87" w:rsidP="000B0138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(возрастная группа от</w:t>
      </w:r>
      <w:r w:rsidRPr="000B0138">
        <w:rPr>
          <w:rFonts w:ascii="Times New Roman" w:hAnsi="Times New Roman" w:cs="Times New Roman"/>
          <w:noProof/>
          <w:sz w:val="28"/>
          <w:szCs w:val="28"/>
        </w:rPr>
        <w:t>16 до 17</w:t>
      </w:r>
      <w:r w:rsidRPr="000B0138">
        <w:rPr>
          <w:rFonts w:ascii="Times New Roman" w:hAnsi="Times New Roman" w:cs="Times New Roman"/>
          <w:sz w:val="28"/>
          <w:szCs w:val="28"/>
        </w:rPr>
        <w:t xml:space="preserve"> лет)</w:t>
      </w:r>
    </w:p>
    <w:p w:rsidR="00500C87" w:rsidRPr="000B0138" w:rsidRDefault="00500C87" w:rsidP="000B0138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00C87" w:rsidRPr="000B0138" w:rsidRDefault="00500C87" w:rsidP="000B0138">
      <w:pPr>
        <w:widowControl w:val="0"/>
        <w:tabs>
          <w:tab w:val="left" w:pos="905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Виды испытаний (тесты) и нормативы</w:t>
      </w:r>
    </w:p>
    <w:tbl>
      <w:tblPr>
        <w:tblW w:w="5000" w:type="pct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0"/>
        <w:gridCol w:w="1914"/>
        <w:gridCol w:w="56"/>
        <w:gridCol w:w="1302"/>
        <w:gridCol w:w="25"/>
        <w:gridCol w:w="1238"/>
        <w:gridCol w:w="39"/>
        <w:gridCol w:w="190"/>
        <w:gridCol w:w="758"/>
        <w:gridCol w:w="43"/>
        <w:gridCol w:w="249"/>
        <w:gridCol w:w="978"/>
        <w:gridCol w:w="52"/>
        <w:gridCol w:w="334"/>
        <w:gridCol w:w="1166"/>
        <w:gridCol w:w="56"/>
        <w:gridCol w:w="224"/>
        <w:gridCol w:w="704"/>
      </w:tblGrid>
      <w:tr w:rsidR="00500C87" w:rsidRPr="003A6A13" w:rsidTr="000B0138">
        <w:trPr>
          <w:cantSplit/>
          <w:trHeight w:val="240"/>
        </w:trPr>
        <w:tc>
          <w:tcPr>
            <w:tcW w:w="200" w:type="pct"/>
            <w:vMerge w:val="restart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85" w:type="pct"/>
            <w:vMerge w:val="restart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 xml:space="preserve">Виды испытаний </w:t>
            </w:r>
          </w:p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(тесты)</w:t>
            </w:r>
          </w:p>
        </w:tc>
        <w:tc>
          <w:tcPr>
            <w:tcW w:w="3815" w:type="pct"/>
            <w:gridSpan w:val="16"/>
            <w:tcBorders>
              <w:bottom w:val="single" w:sz="4" w:space="0" w:color="auto"/>
            </w:tcBorders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Нормативы</w:t>
            </w:r>
          </w:p>
        </w:tc>
      </w:tr>
      <w:tr w:rsidR="000B0138" w:rsidRPr="003A6A13" w:rsidTr="000B0138">
        <w:trPr>
          <w:cantSplit/>
          <w:trHeight w:val="368"/>
        </w:trPr>
        <w:tc>
          <w:tcPr>
            <w:tcW w:w="200" w:type="pct"/>
            <w:vMerge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pct"/>
            <w:vMerge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pct"/>
            <w:gridSpan w:val="7"/>
            <w:tcBorders>
              <w:top w:val="single" w:sz="4" w:space="0" w:color="auto"/>
            </w:tcBorders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</w:p>
        </w:tc>
        <w:tc>
          <w:tcPr>
            <w:tcW w:w="1959" w:type="pct"/>
            <w:gridSpan w:val="9"/>
            <w:tcBorders>
              <w:top w:val="single" w:sz="4" w:space="0" w:color="auto"/>
            </w:tcBorders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</w:p>
        </w:tc>
      </w:tr>
      <w:tr w:rsidR="000B0138" w:rsidRPr="003A6A13" w:rsidTr="000B0138">
        <w:trPr>
          <w:cantSplit/>
          <w:trHeight w:val="145"/>
        </w:trPr>
        <w:tc>
          <w:tcPr>
            <w:tcW w:w="200" w:type="pct"/>
            <w:vMerge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pct"/>
            <w:vMerge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pct"/>
            <w:gridSpan w:val="2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Бронзовый знак</w:t>
            </w:r>
          </w:p>
        </w:tc>
        <w:tc>
          <w:tcPr>
            <w:tcW w:w="650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Серебряный знак</w:t>
            </w:r>
          </w:p>
        </w:tc>
        <w:tc>
          <w:tcPr>
            <w:tcW w:w="508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Золотой знак</w:t>
            </w:r>
          </w:p>
        </w:tc>
        <w:tc>
          <w:tcPr>
            <w:tcW w:w="653" w:type="pct"/>
            <w:gridSpan w:val="3"/>
          </w:tcPr>
          <w:p w:rsidR="00500C87" w:rsidRPr="000B0138" w:rsidRDefault="00500C87" w:rsidP="000B0138">
            <w:pPr>
              <w:widowControl w:val="0"/>
              <w:spacing w:after="0" w:line="240" w:lineRule="auto"/>
              <w:ind w:hanging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Бронзовый знак</w:t>
            </w:r>
          </w:p>
        </w:tc>
        <w:tc>
          <w:tcPr>
            <w:tcW w:w="799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Серебряный знак</w:t>
            </w:r>
          </w:p>
        </w:tc>
        <w:tc>
          <w:tcPr>
            <w:tcW w:w="506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Золотой</w:t>
            </w:r>
          </w:p>
          <w:p w:rsidR="00500C87" w:rsidRPr="000B0138" w:rsidRDefault="00500C87" w:rsidP="000B0138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знак</w:t>
            </w:r>
          </w:p>
        </w:tc>
      </w:tr>
      <w:tr w:rsidR="00500C87" w:rsidRPr="003A6A13" w:rsidTr="000B0138">
        <w:trPr>
          <w:cantSplit/>
          <w:trHeight w:val="145"/>
        </w:trPr>
        <w:tc>
          <w:tcPr>
            <w:tcW w:w="5000" w:type="pct"/>
            <w:gridSpan w:val="18"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Обязательные испытания (тесты)</w:t>
            </w:r>
          </w:p>
        </w:tc>
      </w:tr>
      <w:tr w:rsidR="000B0138" w:rsidRPr="003A6A13" w:rsidTr="000B0138">
        <w:trPr>
          <w:cantSplit/>
          <w:trHeight w:val="145"/>
        </w:trPr>
        <w:tc>
          <w:tcPr>
            <w:tcW w:w="200" w:type="pct"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85" w:type="pct"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Бег</w:t>
            </w: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0B0138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100</w:t>
              </w:r>
              <w:r w:rsidRPr="000B0138">
                <w:rPr>
                  <w:rFonts w:ascii="Times New Roman" w:hAnsi="Times New Roman" w:cs="Times New Roman"/>
                  <w:sz w:val="24"/>
                  <w:szCs w:val="24"/>
                </w:rPr>
                <w:t xml:space="preserve"> м</w:t>
              </w:r>
            </w:smartTag>
            <w:r w:rsidRPr="000B0138">
              <w:rPr>
                <w:rFonts w:ascii="Times New Roman" w:hAnsi="Times New Roman" w:cs="Times New Roman"/>
                <w:sz w:val="24"/>
                <w:szCs w:val="24"/>
              </w:rPr>
              <w:t xml:space="preserve"> (с)</w:t>
            </w:r>
          </w:p>
        </w:tc>
        <w:tc>
          <w:tcPr>
            <w:tcW w:w="699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14,6</w:t>
            </w:r>
          </w:p>
        </w:tc>
        <w:tc>
          <w:tcPr>
            <w:tcW w:w="650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14,3</w:t>
            </w:r>
          </w:p>
        </w:tc>
        <w:tc>
          <w:tcPr>
            <w:tcW w:w="508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13,8</w:t>
            </w:r>
          </w:p>
        </w:tc>
        <w:tc>
          <w:tcPr>
            <w:tcW w:w="653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18,0</w:t>
            </w:r>
          </w:p>
        </w:tc>
        <w:tc>
          <w:tcPr>
            <w:tcW w:w="799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17,6</w:t>
            </w:r>
          </w:p>
        </w:tc>
        <w:tc>
          <w:tcPr>
            <w:tcW w:w="506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16,3</w:t>
            </w:r>
          </w:p>
        </w:tc>
      </w:tr>
      <w:tr w:rsidR="000B0138" w:rsidRPr="003A6A13" w:rsidTr="000B0138">
        <w:trPr>
          <w:cantSplit/>
          <w:trHeight w:val="145"/>
        </w:trPr>
        <w:tc>
          <w:tcPr>
            <w:tcW w:w="200" w:type="pct"/>
            <w:vMerge w:val="restart"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985" w:type="pct"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Бег</w:t>
            </w: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0B0138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2 км</w:t>
              </w:r>
            </w:smartTag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(мин, с)</w:t>
            </w:r>
          </w:p>
        </w:tc>
        <w:tc>
          <w:tcPr>
            <w:tcW w:w="699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9.20</w:t>
            </w:r>
          </w:p>
        </w:tc>
        <w:tc>
          <w:tcPr>
            <w:tcW w:w="650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8.50</w:t>
            </w:r>
          </w:p>
        </w:tc>
        <w:tc>
          <w:tcPr>
            <w:tcW w:w="508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7.50</w:t>
            </w:r>
          </w:p>
        </w:tc>
        <w:tc>
          <w:tcPr>
            <w:tcW w:w="653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11.50</w:t>
            </w:r>
          </w:p>
        </w:tc>
        <w:tc>
          <w:tcPr>
            <w:tcW w:w="799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11.20</w:t>
            </w:r>
          </w:p>
        </w:tc>
        <w:tc>
          <w:tcPr>
            <w:tcW w:w="506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9.50</w:t>
            </w:r>
          </w:p>
        </w:tc>
      </w:tr>
      <w:tr w:rsidR="000B0138" w:rsidRPr="003A6A13" w:rsidTr="000B0138">
        <w:trPr>
          <w:cantSplit/>
          <w:trHeight w:val="145"/>
        </w:trPr>
        <w:tc>
          <w:tcPr>
            <w:tcW w:w="200" w:type="pct"/>
            <w:vMerge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pct"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0B0138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3 км</w:t>
              </w:r>
            </w:smartTag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(мин, с)</w:t>
            </w:r>
          </w:p>
        </w:tc>
        <w:tc>
          <w:tcPr>
            <w:tcW w:w="699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15.10</w:t>
            </w:r>
          </w:p>
        </w:tc>
        <w:tc>
          <w:tcPr>
            <w:tcW w:w="650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14.40</w:t>
            </w:r>
          </w:p>
        </w:tc>
        <w:tc>
          <w:tcPr>
            <w:tcW w:w="508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13.10</w:t>
            </w:r>
          </w:p>
        </w:tc>
        <w:tc>
          <w:tcPr>
            <w:tcW w:w="653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</w:p>
        </w:tc>
        <w:tc>
          <w:tcPr>
            <w:tcW w:w="799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0138" w:rsidRPr="003A6A13" w:rsidTr="000B0138">
        <w:trPr>
          <w:cantSplit/>
          <w:trHeight w:val="145"/>
        </w:trPr>
        <w:tc>
          <w:tcPr>
            <w:tcW w:w="200" w:type="pct"/>
            <w:tcBorders>
              <w:bottom w:val="nil"/>
            </w:tcBorders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85" w:type="pct"/>
            <w:tcBorders>
              <w:bottom w:val="single" w:sz="4" w:space="0" w:color="auto"/>
            </w:tcBorders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 xml:space="preserve">Подтягивание из виса на высокой перекладине </w:t>
            </w:r>
          </w:p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(количество раз)</w:t>
            </w:r>
          </w:p>
        </w:tc>
        <w:tc>
          <w:tcPr>
            <w:tcW w:w="699" w:type="pct"/>
            <w:gridSpan w:val="2"/>
            <w:tcBorders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</w:p>
        </w:tc>
        <w:tc>
          <w:tcPr>
            <w:tcW w:w="650" w:type="pct"/>
            <w:gridSpan w:val="2"/>
            <w:tcBorders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10</w:t>
            </w:r>
          </w:p>
        </w:tc>
        <w:tc>
          <w:tcPr>
            <w:tcW w:w="508" w:type="pct"/>
            <w:gridSpan w:val="3"/>
            <w:tcBorders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13</w:t>
            </w:r>
          </w:p>
        </w:tc>
        <w:tc>
          <w:tcPr>
            <w:tcW w:w="653" w:type="pct"/>
            <w:gridSpan w:val="3"/>
            <w:tcBorders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9" w:type="pct"/>
            <w:gridSpan w:val="3"/>
            <w:tcBorders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gridSpan w:val="3"/>
            <w:tcBorders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0138" w:rsidRPr="003A6A13" w:rsidTr="000B0138">
        <w:trPr>
          <w:cantSplit/>
          <w:trHeight w:val="277"/>
        </w:trPr>
        <w:tc>
          <w:tcPr>
            <w:tcW w:w="200" w:type="pct"/>
            <w:vMerge w:val="restart"/>
            <w:tcBorders>
              <w:top w:val="nil"/>
            </w:tcBorders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pct"/>
            <w:tcBorders>
              <w:top w:val="single" w:sz="4" w:space="0" w:color="auto"/>
              <w:bottom w:val="single" w:sz="4" w:space="0" w:color="auto"/>
            </w:tcBorders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или рывок гири 16 кг (количество раз)</w:t>
            </w:r>
          </w:p>
        </w:tc>
        <w:tc>
          <w:tcPr>
            <w:tcW w:w="6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15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25</w:t>
            </w:r>
          </w:p>
        </w:tc>
        <w:tc>
          <w:tcPr>
            <w:tcW w:w="50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35</w:t>
            </w:r>
          </w:p>
        </w:tc>
        <w:tc>
          <w:tcPr>
            <w:tcW w:w="65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0138" w:rsidRPr="003A6A13" w:rsidTr="000B0138">
        <w:trPr>
          <w:cantSplit/>
          <w:trHeight w:val="675"/>
        </w:trPr>
        <w:tc>
          <w:tcPr>
            <w:tcW w:w="200" w:type="pct"/>
            <w:vMerge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pct"/>
            <w:tcBorders>
              <w:top w:val="single" w:sz="4" w:space="0" w:color="auto"/>
              <w:bottom w:val="single" w:sz="4" w:space="0" w:color="auto"/>
            </w:tcBorders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 xml:space="preserve">или подтягивание из виса лежа на низкой перекладине </w:t>
            </w:r>
          </w:p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(количество раз)</w:t>
            </w:r>
          </w:p>
        </w:tc>
        <w:tc>
          <w:tcPr>
            <w:tcW w:w="6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</w:p>
        </w:tc>
        <w:tc>
          <w:tcPr>
            <w:tcW w:w="50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</w:p>
        </w:tc>
        <w:tc>
          <w:tcPr>
            <w:tcW w:w="65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11</w:t>
            </w:r>
          </w:p>
        </w:tc>
        <w:tc>
          <w:tcPr>
            <w:tcW w:w="79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13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19</w:t>
            </w:r>
          </w:p>
        </w:tc>
      </w:tr>
      <w:tr w:rsidR="000B0138" w:rsidRPr="003A6A13" w:rsidTr="000B0138">
        <w:trPr>
          <w:cantSplit/>
          <w:trHeight w:val="545"/>
        </w:trPr>
        <w:tc>
          <w:tcPr>
            <w:tcW w:w="200" w:type="pct"/>
            <w:vMerge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pct"/>
            <w:tcBorders>
              <w:top w:val="single" w:sz="4" w:space="0" w:color="auto"/>
            </w:tcBorders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 xml:space="preserve">или сгибание и разгибание рук в упоре лежа на полу </w:t>
            </w:r>
          </w:p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(количество раз)</w:t>
            </w:r>
          </w:p>
        </w:tc>
        <w:tc>
          <w:tcPr>
            <w:tcW w:w="699" w:type="pct"/>
            <w:gridSpan w:val="2"/>
            <w:tcBorders>
              <w:top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</w:p>
        </w:tc>
        <w:tc>
          <w:tcPr>
            <w:tcW w:w="508" w:type="pct"/>
            <w:gridSpan w:val="3"/>
            <w:tcBorders>
              <w:top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</w:p>
        </w:tc>
        <w:tc>
          <w:tcPr>
            <w:tcW w:w="653" w:type="pct"/>
            <w:gridSpan w:val="3"/>
            <w:tcBorders>
              <w:top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</w:p>
        </w:tc>
        <w:tc>
          <w:tcPr>
            <w:tcW w:w="799" w:type="pct"/>
            <w:gridSpan w:val="3"/>
            <w:tcBorders>
              <w:top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10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16</w:t>
            </w:r>
          </w:p>
        </w:tc>
      </w:tr>
      <w:tr w:rsidR="000B0138" w:rsidRPr="003A6A13" w:rsidTr="000B0138">
        <w:trPr>
          <w:cantSplit/>
          <w:trHeight w:val="145"/>
        </w:trPr>
        <w:tc>
          <w:tcPr>
            <w:tcW w:w="200" w:type="pct"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85" w:type="pct"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699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650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</w:p>
        </w:tc>
        <w:tc>
          <w:tcPr>
            <w:tcW w:w="508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13</w:t>
            </w:r>
          </w:p>
        </w:tc>
        <w:tc>
          <w:tcPr>
            <w:tcW w:w="653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799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</w:p>
        </w:tc>
        <w:tc>
          <w:tcPr>
            <w:tcW w:w="506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16</w:t>
            </w:r>
          </w:p>
        </w:tc>
      </w:tr>
      <w:tr w:rsidR="00500C87" w:rsidRPr="003A6A13" w:rsidTr="000B0138">
        <w:trPr>
          <w:cantSplit/>
          <w:trHeight w:val="145"/>
        </w:trPr>
        <w:tc>
          <w:tcPr>
            <w:tcW w:w="5000" w:type="pct"/>
            <w:gridSpan w:val="18"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Испытания (тесты) по выбору</w:t>
            </w:r>
          </w:p>
        </w:tc>
      </w:tr>
      <w:tr w:rsidR="000B0138" w:rsidRPr="003A6A13" w:rsidTr="000B0138">
        <w:trPr>
          <w:cantSplit/>
          <w:trHeight w:val="145"/>
        </w:trPr>
        <w:tc>
          <w:tcPr>
            <w:tcW w:w="200" w:type="pct"/>
            <w:vMerge w:val="restart"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14" w:type="pct"/>
            <w:gridSpan w:val="2"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 (см)</w:t>
            </w:r>
          </w:p>
        </w:tc>
        <w:tc>
          <w:tcPr>
            <w:tcW w:w="683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360</w:t>
            </w:r>
          </w:p>
        </w:tc>
        <w:tc>
          <w:tcPr>
            <w:tcW w:w="657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380</w:t>
            </w:r>
          </w:p>
        </w:tc>
        <w:tc>
          <w:tcPr>
            <w:tcW w:w="510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440</w:t>
            </w:r>
          </w:p>
        </w:tc>
        <w:tc>
          <w:tcPr>
            <w:tcW w:w="658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310</w:t>
            </w:r>
          </w:p>
        </w:tc>
        <w:tc>
          <w:tcPr>
            <w:tcW w:w="801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320</w:t>
            </w:r>
          </w:p>
        </w:tc>
        <w:tc>
          <w:tcPr>
            <w:tcW w:w="478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360</w:t>
            </w:r>
          </w:p>
        </w:tc>
      </w:tr>
      <w:tr w:rsidR="000B0138" w:rsidRPr="003A6A13" w:rsidTr="000B0138">
        <w:trPr>
          <w:cantSplit/>
          <w:trHeight w:val="145"/>
        </w:trPr>
        <w:tc>
          <w:tcPr>
            <w:tcW w:w="200" w:type="pct"/>
            <w:vMerge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14" w:type="pct"/>
            <w:gridSpan w:val="2"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или прыжок в длину с места толчком двумя ногами (см)</w:t>
            </w:r>
          </w:p>
        </w:tc>
        <w:tc>
          <w:tcPr>
            <w:tcW w:w="683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657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210</w:t>
            </w:r>
          </w:p>
        </w:tc>
        <w:tc>
          <w:tcPr>
            <w:tcW w:w="510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230</w:t>
            </w:r>
          </w:p>
        </w:tc>
        <w:tc>
          <w:tcPr>
            <w:tcW w:w="658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01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78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</w:tr>
      <w:tr w:rsidR="000B0138" w:rsidRPr="003A6A13" w:rsidTr="000B0138">
        <w:trPr>
          <w:cantSplit/>
          <w:trHeight w:val="145"/>
        </w:trPr>
        <w:tc>
          <w:tcPr>
            <w:tcW w:w="200" w:type="pct"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6.</w:t>
            </w:r>
          </w:p>
        </w:tc>
        <w:tc>
          <w:tcPr>
            <w:tcW w:w="1014" w:type="pct"/>
            <w:gridSpan w:val="2"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из положения лежа на спине (</w:t>
            </w:r>
            <w:proofErr w:type="spellStart"/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количествораз</w:t>
            </w:r>
            <w:proofErr w:type="spellEnd"/>
            <w:r w:rsidRPr="000B0138">
              <w:rPr>
                <w:rFonts w:ascii="Times New Roman" w:hAnsi="Times New Roman" w:cs="Times New Roman"/>
                <w:sz w:val="24"/>
                <w:szCs w:val="24"/>
              </w:rPr>
              <w:t xml:space="preserve"> в 1 мин)</w:t>
            </w:r>
          </w:p>
        </w:tc>
        <w:tc>
          <w:tcPr>
            <w:tcW w:w="683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7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10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58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1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78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B0138" w:rsidRPr="003A6A13" w:rsidTr="000B0138">
        <w:trPr>
          <w:cantSplit/>
          <w:trHeight w:val="145"/>
        </w:trPr>
        <w:tc>
          <w:tcPr>
            <w:tcW w:w="200" w:type="pct"/>
            <w:vMerge w:val="restart"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7.</w:t>
            </w:r>
          </w:p>
        </w:tc>
        <w:tc>
          <w:tcPr>
            <w:tcW w:w="1014" w:type="pct"/>
            <w:gridSpan w:val="2"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 xml:space="preserve">Метание спортивного снаряда весом </w:t>
            </w:r>
            <w:smartTag w:uri="urn:schemas-microsoft-com:office:smarttags" w:element="metricconverter">
              <w:smartTagPr>
                <w:attr w:name="ProductID" w:val="700 г"/>
              </w:smartTagPr>
              <w:r w:rsidRPr="000B0138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700 </w:t>
              </w:r>
              <w:r w:rsidRPr="000B0138">
                <w:rPr>
                  <w:rFonts w:ascii="Times New Roman" w:hAnsi="Times New Roman" w:cs="Times New Roman"/>
                  <w:sz w:val="24"/>
                  <w:szCs w:val="24"/>
                </w:rPr>
                <w:t>г</w:t>
              </w:r>
            </w:smartTag>
            <w:r w:rsidRPr="000B0138">
              <w:rPr>
                <w:rFonts w:ascii="Times New Roman" w:hAnsi="Times New Roman" w:cs="Times New Roman"/>
                <w:sz w:val="24"/>
                <w:szCs w:val="24"/>
              </w:rPr>
              <w:t xml:space="preserve"> (м)</w:t>
            </w:r>
          </w:p>
        </w:tc>
        <w:tc>
          <w:tcPr>
            <w:tcW w:w="683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27</w:t>
            </w:r>
          </w:p>
        </w:tc>
        <w:tc>
          <w:tcPr>
            <w:tcW w:w="657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32</w:t>
            </w:r>
          </w:p>
        </w:tc>
        <w:tc>
          <w:tcPr>
            <w:tcW w:w="510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38</w:t>
            </w:r>
          </w:p>
        </w:tc>
        <w:tc>
          <w:tcPr>
            <w:tcW w:w="658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1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8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0138" w:rsidRPr="003A6A13" w:rsidTr="000B0138">
        <w:trPr>
          <w:cantSplit/>
          <w:trHeight w:val="145"/>
        </w:trPr>
        <w:tc>
          <w:tcPr>
            <w:tcW w:w="200" w:type="pct"/>
            <w:vMerge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14" w:type="pct"/>
            <w:gridSpan w:val="2"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или весом </w:t>
            </w:r>
          </w:p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00 г"/>
              </w:smartTagPr>
              <w:r w:rsidRPr="000B0138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500</w:t>
              </w:r>
              <w:r w:rsidRPr="000B0138">
                <w:rPr>
                  <w:rFonts w:ascii="Times New Roman" w:hAnsi="Times New Roman" w:cs="Times New Roman"/>
                  <w:sz w:val="24"/>
                  <w:szCs w:val="24"/>
                </w:rPr>
                <w:t xml:space="preserve"> г</w:t>
              </w:r>
            </w:smartTag>
            <w:r w:rsidRPr="000B0138">
              <w:rPr>
                <w:rFonts w:ascii="Times New Roman" w:hAnsi="Times New Roman" w:cs="Times New Roman"/>
                <w:sz w:val="24"/>
                <w:szCs w:val="24"/>
              </w:rPr>
              <w:t xml:space="preserve"> (м)</w:t>
            </w:r>
          </w:p>
        </w:tc>
        <w:tc>
          <w:tcPr>
            <w:tcW w:w="683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7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0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8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13</w:t>
            </w:r>
          </w:p>
        </w:tc>
        <w:tc>
          <w:tcPr>
            <w:tcW w:w="801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17</w:t>
            </w:r>
          </w:p>
        </w:tc>
        <w:tc>
          <w:tcPr>
            <w:tcW w:w="478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21</w:t>
            </w:r>
          </w:p>
        </w:tc>
      </w:tr>
      <w:tr w:rsidR="000B0138" w:rsidRPr="003A6A13" w:rsidTr="000B0138">
        <w:trPr>
          <w:cantSplit/>
          <w:trHeight w:val="540"/>
        </w:trPr>
        <w:tc>
          <w:tcPr>
            <w:tcW w:w="200" w:type="pct"/>
            <w:vMerge w:val="restart"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014" w:type="pct"/>
            <w:gridSpan w:val="2"/>
            <w:tcBorders>
              <w:bottom w:val="single" w:sz="4" w:space="0" w:color="auto"/>
            </w:tcBorders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 xml:space="preserve">Бег на лыжах на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0B0138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3</w:t>
              </w:r>
              <w:r w:rsidRPr="000B0138">
                <w:rPr>
                  <w:rFonts w:ascii="Times New Roman" w:hAnsi="Times New Roman" w:cs="Times New Roman"/>
                  <w:sz w:val="24"/>
                  <w:szCs w:val="24"/>
                </w:rPr>
                <w:t xml:space="preserve"> км</w:t>
              </w:r>
            </w:smartTag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(мин, с)</w:t>
            </w:r>
          </w:p>
        </w:tc>
        <w:tc>
          <w:tcPr>
            <w:tcW w:w="683" w:type="pct"/>
            <w:gridSpan w:val="2"/>
            <w:tcBorders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7" w:type="pct"/>
            <w:gridSpan w:val="2"/>
            <w:tcBorders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0" w:type="pct"/>
            <w:gridSpan w:val="3"/>
            <w:tcBorders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8" w:type="pct"/>
            <w:gridSpan w:val="3"/>
            <w:tcBorders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19.15</w:t>
            </w:r>
          </w:p>
        </w:tc>
        <w:tc>
          <w:tcPr>
            <w:tcW w:w="801" w:type="pct"/>
            <w:gridSpan w:val="3"/>
            <w:tcBorders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18.45</w:t>
            </w:r>
          </w:p>
        </w:tc>
        <w:tc>
          <w:tcPr>
            <w:tcW w:w="478" w:type="pct"/>
            <w:gridSpan w:val="2"/>
            <w:tcBorders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17.30</w:t>
            </w:r>
          </w:p>
        </w:tc>
      </w:tr>
      <w:tr w:rsidR="000B0138" w:rsidRPr="003A6A13" w:rsidTr="000B0138">
        <w:trPr>
          <w:cantSplit/>
          <w:trHeight w:val="145"/>
        </w:trPr>
        <w:tc>
          <w:tcPr>
            <w:tcW w:w="200" w:type="pct"/>
            <w:vMerge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или на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0B0138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5</w:t>
              </w:r>
              <w:r w:rsidRPr="000B0138">
                <w:rPr>
                  <w:rFonts w:ascii="Times New Roman" w:hAnsi="Times New Roman" w:cs="Times New Roman"/>
                  <w:sz w:val="24"/>
                  <w:szCs w:val="24"/>
                </w:rPr>
                <w:t xml:space="preserve"> км</w:t>
              </w:r>
            </w:smartTag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(мин, с)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25.40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25.00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23.40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0138" w:rsidRPr="003A6A13" w:rsidTr="000B0138">
        <w:trPr>
          <w:cantSplit/>
          <w:trHeight w:val="587"/>
        </w:trPr>
        <w:tc>
          <w:tcPr>
            <w:tcW w:w="200" w:type="pct"/>
            <w:vMerge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 xml:space="preserve">или кросс на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0B0138">
                <w:rPr>
                  <w:rFonts w:ascii="Times New Roman" w:hAnsi="Times New Roman" w:cs="Times New Roman"/>
                  <w:sz w:val="24"/>
                  <w:szCs w:val="24"/>
                </w:rPr>
                <w:t>3 км</w:t>
              </w:r>
            </w:smartTag>
            <w:r w:rsidRPr="000B0138">
              <w:rPr>
                <w:rFonts w:ascii="Times New Roman" w:hAnsi="Times New Roman" w:cs="Times New Roman"/>
                <w:sz w:val="24"/>
                <w:szCs w:val="24"/>
              </w:rPr>
              <w:t xml:space="preserve"> по пересеченной местности*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Без учета времени</w:t>
            </w:r>
          </w:p>
        </w:tc>
        <w:tc>
          <w:tcPr>
            <w:tcW w:w="80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Без учета времени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Без учета времени</w:t>
            </w:r>
          </w:p>
        </w:tc>
      </w:tr>
      <w:tr w:rsidR="000B0138" w:rsidRPr="003A6A13" w:rsidTr="000B0138">
        <w:trPr>
          <w:cantSplit/>
          <w:trHeight w:val="796"/>
        </w:trPr>
        <w:tc>
          <w:tcPr>
            <w:tcW w:w="200" w:type="pct"/>
            <w:vMerge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pct"/>
            <w:gridSpan w:val="2"/>
            <w:tcBorders>
              <w:top w:val="single" w:sz="4" w:space="0" w:color="auto"/>
            </w:tcBorders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 xml:space="preserve">или кросс на </w:t>
            </w:r>
          </w:p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 км"/>
              </w:smartTagPr>
              <w:r w:rsidRPr="000B0138">
                <w:rPr>
                  <w:rFonts w:ascii="Times New Roman" w:hAnsi="Times New Roman" w:cs="Times New Roman"/>
                  <w:sz w:val="24"/>
                  <w:szCs w:val="24"/>
                </w:rPr>
                <w:t>5 км</w:t>
              </w:r>
            </w:smartTag>
            <w:r w:rsidRPr="000B0138">
              <w:rPr>
                <w:rFonts w:ascii="Times New Roman" w:hAnsi="Times New Roman" w:cs="Times New Roman"/>
                <w:sz w:val="24"/>
                <w:szCs w:val="24"/>
              </w:rPr>
              <w:t xml:space="preserve"> по пересеченной местности*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Без учета времени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Без учета времени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Без учета времени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1" w:type="pct"/>
            <w:gridSpan w:val="3"/>
            <w:tcBorders>
              <w:top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</w:tcBorders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0138" w:rsidRPr="003A6A13" w:rsidTr="000B0138">
        <w:trPr>
          <w:cantSplit/>
          <w:trHeight w:val="603"/>
        </w:trPr>
        <w:tc>
          <w:tcPr>
            <w:tcW w:w="200" w:type="pct"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014" w:type="pct"/>
            <w:gridSpan w:val="2"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Плавание</w:t>
            </w: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на </w:t>
            </w:r>
          </w:p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0 м"/>
              </w:smartTagPr>
              <w:r w:rsidRPr="000B0138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50</w:t>
              </w:r>
              <w:r w:rsidRPr="000B0138">
                <w:rPr>
                  <w:rFonts w:ascii="Times New Roman" w:hAnsi="Times New Roman" w:cs="Times New Roman"/>
                  <w:sz w:val="24"/>
                  <w:szCs w:val="24"/>
                </w:rPr>
                <w:t xml:space="preserve"> м</w:t>
              </w:r>
            </w:smartTag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(мин, с)</w:t>
            </w:r>
          </w:p>
        </w:tc>
        <w:tc>
          <w:tcPr>
            <w:tcW w:w="683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Без учета времени</w:t>
            </w:r>
          </w:p>
        </w:tc>
        <w:tc>
          <w:tcPr>
            <w:tcW w:w="657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Без учета времени</w:t>
            </w:r>
          </w:p>
        </w:tc>
        <w:tc>
          <w:tcPr>
            <w:tcW w:w="510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0.41</w:t>
            </w:r>
          </w:p>
        </w:tc>
        <w:tc>
          <w:tcPr>
            <w:tcW w:w="658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Без учета времени</w:t>
            </w:r>
          </w:p>
        </w:tc>
        <w:tc>
          <w:tcPr>
            <w:tcW w:w="801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Без учета времени</w:t>
            </w:r>
          </w:p>
        </w:tc>
        <w:tc>
          <w:tcPr>
            <w:tcW w:w="478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1.10</w:t>
            </w:r>
          </w:p>
        </w:tc>
      </w:tr>
      <w:tr w:rsidR="000B0138" w:rsidRPr="003A6A13" w:rsidTr="000B0138">
        <w:trPr>
          <w:cantSplit/>
          <w:trHeight w:val="2247"/>
        </w:trPr>
        <w:tc>
          <w:tcPr>
            <w:tcW w:w="200" w:type="pct"/>
            <w:vMerge w:val="restart"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014" w:type="pct"/>
            <w:gridSpan w:val="2"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Стрельба из пневматической винтовки из положения сидя или стоя с опорой локтей о стол или стойку, дистанция –</w:t>
            </w:r>
          </w:p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10 м (очки)</w:t>
            </w:r>
          </w:p>
        </w:tc>
        <w:tc>
          <w:tcPr>
            <w:tcW w:w="683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7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0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25</w:t>
            </w:r>
          </w:p>
        </w:tc>
        <w:tc>
          <w:tcPr>
            <w:tcW w:w="658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1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8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25</w:t>
            </w:r>
          </w:p>
        </w:tc>
      </w:tr>
      <w:tr w:rsidR="000B0138" w:rsidRPr="003A6A13" w:rsidTr="000B0138">
        <w:trPr>
          <w:cantSplit/>
          <w:trHeight w:val="145"/>
        </w:trPr>
        <w:tc>
          <w:tcPr>
            <w:tcW w:w="200" w:type="pct"/>
            <w:vMerge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pct"/>
            <w:gridSpan w:val="2"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 xml:space="preserve">или из электронного оружия из положения сидя или стоя с опорой локтей о стол или стойку, дистанция -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0B0138">
                <w:rPr>
                  <w:rFonts w:ascii="Times New Roman" w:hAnsi="Times New Roman" w:cs="Times New Roman"/>
                  <w:sz w:val="24"/>
                  <w:szCs w:val="24"/>
                </w:rPr>
                <w:t>10 м</w:t>
              </w:r>
            </w:smartTag>
            <w:r w:rsidRPr="000B0138">
              <w:rPr>
                <w:rFonts w:ascii="Times New Roman" w:hAnsi="Times New Roman" w:cs="Times New Roman"/>
                <w:sz w:val="24"/>
                <w:szCs w:val="24"/>
              </w:rPr>
              <w:t xml:space="preserve"> (очки)</w:t>
            </w:r>
          </w:p>
        </w:tc>
        <w:tc>
          <w:tcPr>
            <w:tcW w:w="683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7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0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30</w:t>
            </w:r>
          </w:p>
        </w:tc>
        <w:tc>
          <w:tcPr>
            <w:tcW w:w="658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1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78" w:type="pct"/>
            <w:gridSpan w:val="2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30</w:t>
            </w:r>
          </w:p>
        </w:tc>
      </w:tr>
      <w:tr w:rsidR="00500C87" w:rsidRPr="003A6A13" w:rsidTr="000B0138">
        <w:trPr>
          <w:cantSplit/>
          <w:trHeight w:val="836"/>
        </w:trPr>
        <w:tc>
          <w:tcPr>
            <w:tcW w:w="200" w:type="pct"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014" w:type="pct"/>
            <w:gridSpan w:val="2"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Туристский поход с проверкой туристских навыков</w:t>
            </w:r>
          </w:p>
        </w:tc>
        <w:tc>
          <w:tcPr>
            <w:tcW w:w="3786" w:type="pct"/>
            <w:gridSpan w:val="15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Туристский поход с проверкой туристских навыков на дистанцию</w:t>
            </w:r>
            <w:r w:rsidRPr="000B0138">
              <w:rPr>
                <w:rFonts w:ascii="Times New Roman" w:hAnsi="Times New Roman" w:cs="Times New Roman"/>
                <w:sz w:val="24"/>
                <w:szCs w:val="24"/>
              </w:rPr>
              <w:br/>
              <w:t>10 км</w:t>
            </w:r>
          </w:p>
        </w:tc>
      </w:tr>
      <w:tr w:rsidR="00500C87" w:rsidRPr="003A6A13" w:rsidTr="000B0138">
        <w:trPr>
          <w:cantSplit/>
          <w:trHeight w:val="863"/>
        </w:trPr>
        <w:tc>
          <w:tcPr>
            <w:tcW w:w="1214" w:type="pct"/>
            <w:gridSpan w:val="3"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Количество видов испытаний (тестов) в возрастной группе</w:t>
            </w:r>
          </w:p>
        </w:tc>
        <w:tc>
          <w:tcPr>
            <w:tcW w:w="670" w:type="pct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11</w:t>
            </w:r>
          </w:p>
        </w:tc>
        <w:tc>
          <w:tcPr>
            <w:tcW w:w="768" w:type="pct"/>
            <w:gridSpan w:val="4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11</w:t>
            </w:r>
          </w:p>
        </w:tc>
        <w:tc>
          <w:tcPr>
            <w:tcW w:w="540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11</w:t>
            </w:r>
          </w:p>
        </w:tc>
        <w:tc>
          <w:tcPr>
            <w:tcW w:w="702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11</w:t>
            </w:r>
          </w:p>
        </w:tc>
        <w:tc>
          <w:tcPr>
            <w:tcW w:w="744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11</w:t>
            </w:r>
          </w:p>
        </w:tc>
        <w:tc>
          <w:tcPr>
            <w:tcW w:w="362" w:type="pct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11</w:t>
            </w:r>
          </w:p>
        </w:tc>
      </w:tr>
      <w:tr w:rsidR="00500C87" w:rsidRPr="003A6A13" w:rsidTr="000B0138">
        <w:trPr>
          <w:cantSplit/>
          <w:trHeight w:val="1411"/>
        </w:trPr>
        <w:tc>
          <w:tcPr>
            <w:tcW w:w="1214" w:type="pct"/>
            <w:gridSpan w:val="3"/>
          </w:tcPr>
          <w:p w:rsidR="00500C87" w:rsidRPr="000B0138" w:rsidRDefault="00500C87" w:rsidP="000B013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sz w:val="24"/>
                <w:szCs w:val="24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70" w:type="pct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768" w:type="pct"/>
            <w:gridSpan w:val="4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540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</w:p>
        </w:tc>
        <w:tc>
          <w:tcPr>
            <w:tcW w:w="702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744" w:type="pct"/>
            <w:gridSpan w:val="3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362" w:type="pct"/>
            <w:vAlign w:val="center"/>
          </w:tcPr>
          <w:p w:rsidR="00500C87" w:rsidRPr="000B0138" w:rsidRDefault="00500C87" w:rsidP="000B01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0138"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</w:p>
        </w:tc>
      </w:tr>
    </w:tbl>
    <w:p w:rsidR="00500C87" w:rsidRPr="000B0138" w:rsidRDefault="00500C87" w:rsidP="000B0138">
      <w:pPr>
        <w:widowControl w:val="0"/>
        <w:tabs>
          <w:tab w:val="left" w:pos="5812"/>
        </w:tabs>
        <w:spacing w:after="0"/>
        <w:ind w:firstLine="425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B0138">
        <w:rPr>
          <w:rFonts w:ascii="Times New Roman" w:hAnsi="Times New Roman" w:cs="Times New Roman"/>
          <w:noProof/>
          <w:sz w:val="28"/>
          <w:szCs w:val="28"/>
        </w:rPr>
        <w:t>*Для бесснежных районов страны.</w:t>
      </w:r>
    </w:p>
    <w:p w:rsidR="00500C87" w:rsidRPr="000B0138" w:rsidRDefault="00500C87" w:rsidP="000B0138">
      <w:pPr>
        <w:widowControl w:val="0"/>
        <w:tabs>
          <w:tab w:val="left" w:pos="5812"/>
        </w:tabs>
        <w:spacing w:after="0"/>
        <w:ind w:firstLine="425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B0138">
        <w:rPr>
          <w:rFonts w:ascii="Times New Roman" w:hAnsi="Times New Roman" w:cs="Times New Roman"/>
          <w:noProof/>
          <w:sz w:val="28"/>
          <w:szCs w:val="28"/>
        </w:rPr>
        <w:t xml:space="preserve">** Для получения знака отличия Комплекса необходимо выполнить обязательные испытания (тесты) по определению уровня развития скоростных возможностей, выносливости, силы, гибкости, а также необходимое количество испытаний (тестов) по выбору по определению уровня развития скоростно-силовых возможностей, координационных способностей, уровня овладения прикладными навыками. </w:t>
      </w:r>
      <w:r w:rsidRPr="000B0138">
        <w:rPr>
          <w:rFonts w:ascii="Times New Roman" w:hAnsi="Times New Roman" w:cs="Times New Roman"/>
          <w:sz w:val="28"/>
          <w:szCs w:val="28"/>
        </w:rPr>
        <w:t xml:space="preserve">Виды обязательных испытаний (тестов) и испытаний </w:t>
      </w:r>
      <w:r w:rsidRPr="000B0138">
        <w:rPr>
          <w:rFonts w:ascii="Times New Roman" w:hAnsi="Times New Roman" w:cs="Times New Roman"/>
          <w:sz w:val="28"/>
          <w:szCs w:val="28"/>
        </w:rPr>
        <w:lastRenderedPageBreak/>
        <w:t xml:space="preserve">(тестов) по выбору </w:t>
      </w:r>
      <w:r w:rsidRPr="000B0138">
        <w:rPr>
          <w:rFonts w:ascii="Times New Roman" w:hAnsi="Times New Roman" w:cs="Times New Roman"/>
          <w:noProof/>
          <w:sz w:val="28"/>
          <w:szCs w:val="28"/>
        </w:rPr>
        <w:t>изложены в приложении к настоящим Требованиям.</w:t>
      </w:r>
    </w:p>
    <w:p w:rsidR="00500C87" w:rsidRPr="000B0138" w:rsidRDefault="00500C87" w:rsidP="000B0138">
      <w:pPr>
        <w:widowControl w:val="0"/>
        <w:tabs>
          <w:tab w:val="left" w:pos="9050"/>
        </w:tabs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2. Требования к оценке знаний и умений – в соответствии с федеральным государственным образовательным стандартом.</w:t>
      </w:r>
    </w:p>
    <w:p w:rsidR="00500C87" w:rsidRDefault="00500C87" w:rsidP="00D23FE0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0C87" w:rsidRDefault="00500C87" w:rsidP="00D23FE0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0C87" w:rsidRDefault="00500C87" w:rsidP="00D23FE0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3FE0" w:rsidRPr="00D23FE0" w:rsidRDefault="00D23FE0" w:rsidP="00D23FE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D23FE0" w:rsidRPr="00D23FE0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singleLevel"/>
    <w:tmpl w:val="0000000A"/>
    <w:name w:val="WW8Num34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" w15:restartNumberingAfterBreak="0">
    <w:nsid w:val="00562428"/>
    <w:multiLevelType w:val="hybridMultilevel"/>
    <w:tmpl w:val="65084C64"/>
    <w:lvl w:ilvl="0" w:tplc="481252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A4134A2"/>
    <w:multiLevelType w:val="hybridMultilevel"/>
    <w:tmpl w:val="CA48CADE"/>
    <w:lvl w:ilvl="0" w:tplc="B5D06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FC"/>
    <w:rsid w:val="000B0138"/>
    <w:rsid w:val="00123613"/>
    <w:rsid w:val="001F1A26"/>
    <w:rsid w:val="00232785"/>
    <w:rsid w:val="004719B4"/>
    <w:rsid w:val="00500C87"/>
    <w:rsid w:val="00586D21"/>
    <w:rsid w:val="007B4CDC"/>
    <w:rsid w:val="00A774B7"/>
    <w:rsid w:val="00B364B1"/>
    <w:rsid w:val="00C31E39"/>
    <w:rsid w:val="00C766B3"/>
    <w:rsid w:val="00CB4EFC"/>
    <w:rsid w:val="00CF01E0"/>
    <w:rsid w:val="00CF35CE"/>
    <w:rsid w:val="00D23FE0"/>
    <w:rsid w:val="00F6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C28FBF1"/>
  <w15:docId w15:val="{9DBFBD69-B11F-4806-A778-A7B91306E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1371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9174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18</cp:revision>
  <dcterms:created xsi:type="dcterms:W3CDTF">2024-05-08T03:58:00Z</dcterms:created>
  <dcterms:modified xsi:type="dcterms:W3CDTF">2024-06-28T08:51:00Z</dcterms:modified>
</cp:coreProperties>
</file>